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62" w:rsidRPr="006079A4" w:rsidRDefault="006079A4">
      <w:pPr>
        <w:rPr>
          <w:sz w:val="28"/>
        </w:rPr>
      </w:pPr>
      <w:r>
        <w:rPr>
          <w:sz w:val="28"/>
        </w:rPr>
        <w:t>1)Прочитать с.26-30, послушать музыку</w:t>
      </w:r>
      <w:r>
        <w:rPr>
          <w:sz w:val="28"/>
        </w:rPr>
        <w:br/>
        <w:t>2)Письменно разобрать произведения *Паника* Прокофьева, *Весна и осень* Свиридова. Фото</w:t>
      </w:r>
    </w:p>
    <w:sectPr w:rsidR="00897E62" w:rsidRPr="006079A4" w:rsidSect="0089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9A4"/>
    <w:rsid w:val="006079A4"/>
    <w:rsid w:val="0089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2020-12-09T11:46:00Z</dcterms:created>
  <dcterms:modified xsi:type="dcterms:W3CDTF">2020-12-09T11:47:00Z</dcterms:modified>
</cp:coreProperties>
</file>